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F2891" w:rsidRPr="00D71609" w:rsidRDefault="009F2891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>Walmart</w:t>
      </w: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>Name</w:t>
      </w: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>Institution</w:t>
      </w: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>Date</w:t>
      </w: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Default="007E3E85" w:rsidP="007E3E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F2891" w:rsidRPr="00D71609" w:rsidRDefault="009F2891" w:rsidP="007E3E8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9F2891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lastRenderedPageBreak/>
        <w:t>Wal-Mart</w:t>
      </w:r>
    </w:p>
    <w:p w:rsidR="005C6528" w:rsidRPr="00D71609" w:rsidRDefault="005C6528" w:rsidP="007E3E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7160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C6528" w:rsidRPr="00D71609" w:rsidRDefault="00E55E05" w:rsidP="007E3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>T</w:t>
      </w:r>
      <w:r w:rsidR="006C186C" w:rsidRPr="00D71609">
        <w:rPr>
          <w:rFonts w:ascii="Times New Roman" w:hAnsi="Times New Roman" w:cs="Times New Roman"/>
          <w:sz w:val="24"/>
          <w:szCs w:val="24"/>
        </w:rPr>
        <w:t xml:space="preserve">his comprehensive research paper </w:t>
      </w:r>
      <w:r w:rsidRPr="00D71609">
        <w:rPr>
          <w:rFonts w:ascii="Times New Roman" w:hAnsi="Times New Roman" w:cs="Times New Roman"/>
          <w:sz w:val="24"/>
          <w:szCs w:val="24"/>
        </w:rPr>
        <w:t xml:space="preserve">aims at analyzing the data that applies to the findings of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Pr="00D71609">
        <w:rPr>
          <w:rFonts w:ascii="Times New Roman" w:hAnsi="Times New Roman" w:cs="Times New Roman"/>
          <w:sz w:val="24"/>
          <w:szCs w:val="24"/>
        </w:rPr>
        <w:t xml:space="preserve"> study. The research involves all the relevant factors in considering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Wal-Mart’s</w:t>
      </w:r>
      <w:r w:rsidRPr="00D71609">
        <w:rPr>
          <w:rFonts w:ascii="Times New Roman" w:hAnsi="Times New Roman" w:cs="Times New Roman"/>
          <w:sz w:val="24"/>
          <w:szCs w:val="24"/>
        </w:rPr>
        <w:t xml:space="preserve"> history,</w:t>
      </w:r>
      <w:r w:rsidR="006C186C" w:rsidRPr="00D71609">
        <w:rPr>
          <w:rFonts w:ascii="Times New Roman" w:hAnsi="Times New Roman" w:cs="Times New Roman"/>
          <w:sz w:val="24"/>
          <w:szCs w:val="24"/>
        </w:rPr>
        <w:t xml:space="preserve"> its market entry, market </w:t>
      </w:r>
      <w:r w:rsidR="007E3E85" w:rsidRPr="00D71609">
        <w:rPr>
          <w:rFonts w:ascii="Times New Roman" w:hAnsi="Times New Roman" w:cs="Times New Roman"/>
          <w:sz w:val="24"/>
          <w:szCs w:val="24"/>
        </w:rPr>
        <w:t>share, and its operations (</w:t>
      </w:r>
      <w:r w:rsidR="007E3E85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Teece, 2010).</w:t>
      </w:r>
      <w:r w:rsidRPr="00D71609">
        <w:rPr>
          <w:rFonts w:ascii="Times New Roman" w:hAnsi="Times New Roman" w:cs="Times New Roman"/>
          <w:sz w:val="24"/>
          <w:szCs w:val="24"/>
        </w:rPr>
        <w:t>I</w:t>
      </w:r>
      <w:r w:rsidR="009F2891">
        <w:rPr>
          <w:rFonts w:ascii="Times New Roman" w:hAnsi="Times New Roman" w:cs="Times New Roman"/>
          <w:sz w:val="24"/>
          <w:szCs w:val="24"/>
        </w:rPr>
        <w:t>t will reflect on how Wal-mart</w:t>
      </w:r>
      <w:r w:rsidR="00BB0EC3" w:rsidRPr="00D71609">
        <w:rPr>
          <w:rFonts w:ascii="Times New Roman" w:hAnsi="Times New Roman" w:cs="Times New Roman"/>
          <w:sz w:val="24"/>
          <w:szCs w:val="24"/>
        </w:rPr>
        <w:t xml:space="preserve"> ventures into the retail business by offering the best marketing strategies so as to remain relevant in the retail business. This research paper evaluates the findings of what Wal</w:t>
      </w:r>
      <w:r w:rsidR="009F2891">
        <w:rPr>
          <w:rFonts w:ascii="Times New Roman" w:hAnsi="Times New Roman" w:cs="Times New Roman"/>
          <w:sz w:val="24"/>
          <w:szCs w:val="24"/>
        </w:rPr>
        <w:t>-</w:t>
      </w:r>
      <w:r w:rsidR="00BB0EC3" w:rsidRPr="00D71609">
        <w:rPr>
          <w:rFonts w:ascii="Times New Roman" w:hAnsi="Times New Roman" w:cs="Times New Roman"/>
          <w:sz w:val="24"/>
          <w:szCs w:val="24"/>
        </w:rPr>
        <w:t xml:space="preserve">mart uses to </w:t>
      </w:r>
      <w:r w:rsidR="007E3E85" w:rsidRPr="00D71609">
        <w:rPr>
          <w:rFonts w:ascii="Times New Roman" w:hAnsi="Times New Roman" w:cs="Times New Roman"/>
          <w:sz w:val="24"/>
          <w:szCs w:val="24"/>
        </w:rPr>
        <w:t>remain at the top of the business.</w:t>
      </w:r>
      <w:r w:rsidR="00BB0EC3" w:rsidRPr="00D71609">
        <w:rPr>
          <w:rFonts w:ascii="Times New Roman" w:hAnsi="Times New Roman" w:cs="Times New Roman"/>
          <w:sz w:val="24"/>
          <w:szCs w:val="24"/>
        </w:rPr>
        <w:t xml:space="preserve"> </w:t>
      </w:r>
      <w:r w:rsidR="00E20BA8" w:rsidRPr="00D71609">
        <w:rPr>
          <w:rFonts w:ascii="Times New Roman" w:hAnsi="Times New Roman" w:cs="Times New Roman"/>
          <w:sz w:val="24"/>
          <w:szCs w:val="24"/>
        </w:rPr>
        <w:t>It</w:t>
      </w:r>
      <w:r w:rsidR="00BB0EC3" w:rsidRPr="00D71609">
        <w:rPr>
          <w:rFonts w:ascii="Times New Roman" w:hAnsi="Times New Roman" w:cs="Times New Roman"/>
          <w:sz w:val="24"/>
          <w:szCs w:val="24"/>
        </w:rPr>
        <w:t xml:space="preserve"> focuses on how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BB0EC3" w:rsidRPr="00D71609">
        <w:rPr>
          <w:rFonts w:ascii="Times New Roman" w:hAnsi="Times New Roman" w:cs="Times New Roman"/>
          <w:sz w:val="24"/>
          <w:szCs w:val="24"/>
        </w:rPr>
        <w:t xml:space="preserve"> uses its key policy goals and the deals they co</w:t>
      </w:r>
      <w:r w:rsidR="007E3E85" w:rsidRPr="00D71609">
        <w:rPr>
          <w:rFonts w:ascii="Times New Roman" w:hAnsi="Times New Roman" w:cs="Times New Roman"/>
          <w:sz w:val="24"/>
          <w:szCs w:val="24"/>
        </w:rPr>
        <w:t>nduct with their stakeholders (</w:t>
      </w:r>
      <w:r w:rsidR="007E3E85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Teece, 2010).</w:t>
      </w:r>
    </w:p>
    <w:p w:rsidR="005C6528" w:rsidRPr="00D71609" w:rsidRDefault="00107BC1" w:rsidP="007E3E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71609">
        <w:rPr>
          <w:rFonts w:ascii="Times New Roman" w:hAnsi="Times New Roman" w:cs="Times New Roman"/>
          <w:b/>
          <w:sz w:val="24"/>
          <w:szCs w:val="24"/>
        </w:rPr>
        <w:t>History and Overview</w:t>
      </w:r>
    </w:p>
    <w:p w:rsidR="00D905D8" w:rsidRPr="00D71609" w:rsidRDefault="009F2891" w:rsidP="007E3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was founded by Sam Walton in 1962. Sam had a big dream of building many stores that would offer l</w:t>
      </w:r>
      <w:r w:rsidR="002839FF" w:rsidRPr="00D71609">
        <w:rPr>
          <w:rFonts w:ascii="Times New Roman" w:hAnsi="Times New Roman" w:cs="Times New Roman"/>
          <w:sz w:val="24"/>
          <w:szCs w:val="24"/>
        </w:rPr>
        <w:t>ow priced-products and services.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Currently,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is the biggest c</w:t>
      </w:r>
      <w:r w:rsidR="002839FF" w:rsidRPr="00D71609">
        <w:rPr>
          <w:rFonts w:ascii="Times New Roman" w:hAnsi="Times New Roman" w:cs="Times New Roman"/>
          <w:sz w:val="24"/>
          <w:szCs w:val="24"/>
        </w:rPr>
        <w:t>ompany by revenue in the world (</w:t>
      </w:r>
      <w:r w:rsidR="002839FF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Caraway, 2016).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has tremendously expanded its business across America since it was founded.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is currently expanding all over the world. The first store was opened in Rogers, Arkansas. By the year 1967, there were twenty-four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stores in the U.S with over $12.7 million in profits. In 1970, the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store had expanded nationally </w:t>
      </w:r>
      <w:r w:rsidR="00B34838" w:rsidRPr="00D71609">
        <w:rPr>
          <w:rFonts w:ascii="Times New Roman" w:hAnsi="Times New Roman" w:cs="Times New Roman"/>
          <w:sz w:val="24"/>
          <w:szCs w:val="24"/>
        </w:rPr>
        <w:t>went public.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Each </w:t>
      </w:r>
      <w:r w:rsidR="00127E26" w:rsidRPr="00D71609">
        <w:rPr>
          <w:rFonts w:ascii="Times New Roman" w:hAnsi="Times New Roman" w:cs="Times New Roman"/>
          <w:sz w:val="24"/>
          <w:szCs w:val="24"/>
        </w:rPr>
        <w:t xml:space="preserve">stock was priced at $16.50. In 1975, the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127E26" w:rsidRPr="00D71609">
        <w:rPr>
          <w:rFonts w:ascii="Times New Roman" w:hAnsi="Times New Roman" w:cs="Times New Roman"/>
          <w:sz w:val="24"/>
          <w:szCs w:val="24"/>
        </w:rPr>
        <w:t xml:space="preserve"> stores were125 with 7,000 employees. At this time,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127E26" w:rsidRPr="00D71609">
        <w:rPr>
          <w:rFonts w:ascii="Times New Roman" w:hAnsi="Times New Roman" w:cs="Times New Roman"/>
          <w:sz w:val="24"/>
          <w:szCs w:val="24"/>
        </w:rPr>
        <w:t xml:space="preserve"> had already</w:t>
      </w:r>
      <w:r w:rsidR="007E3E85" w:rsidRPr="00D71609">
        <w:rPr>
          <w:rFonts w:ascii="Times New Roman" w:hAnsi="Times New Roman" w:cs="Times New Roman"/>
          <w:sz w:val="24"/>
          <w:szCs w:val="24"/>
        </w:rPr>
        <w:t xml:space="preserve"> reached $340 million in sales (</w:t>
      </w:r>
      <w:r w:rsidR="007E3E85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Caraway, 2016).</w:t>
      </w:r>
      <w:r w:rsidR="00B34838" w:rsidRPr="00D71609">
        <w:rPr>
          <w:rFonts w:ascii="Times New Roman" w:hAnsi="Times New Roman" w:cs="Times New Roman"/>
          <w:sz w:val="24"/>
          <w:szCs w:val="24"/>
        </w:rPr>
        <w:t xml:space="preserve">In </w:t>
      </w:r>
      <w:r w:rsidRPr="00D71609">
        <w:rPr>
          <w:rFonts w:ascii="Times New Roman" w:hAnsi="Times New Roman" w:cs="Times New Roman"/>
          <w:sz w:val="24"/>
          <w:szCs w:val="24"/>
        </w:rPr>
        <w:t>1972;</w:t>
      </w:r>
      <w:r w:rsidR="00B34838" w:rsidRPr="00D71609">
        <w:rPr>
          <w:rFonts w:ascii="Times New Roman" w:hAnsi="Times New Roman" w:cs="Times New Roman"/>
          <w:sz w:val="24"/>
          <w:szCs w:val="24"/>
        </w:rPr>
        <w:t xml:space="preserve"> there were 51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B34838" w:rsidRPr="00D71609">
        <w:rPr>
          <w:rFonts w:ascii="Times New Roman" w:hAnsi="Times New Roman" w:cs="Times New Roman"/>
          <w:sz w:val="24"/>
          <w:szCs w:val="24"/>
        </w:rPr>
        <w:t xml:space="preserve"> stores with sales over $78 million. Later in 1980, </w:t>
      </w:r>
      <w:r w:rsidRPr="00D71609">
        <w:rPr>
          <w:rFonts w:ascii="Times New Roman" w:hAnsi="Times New Roman" w:cs="Times New Roman"/>
          <w:sz w:val="24"/>
          <w:szCs w:val="24"/>
        </w:rPr>
        <w:t>Wal-Mart</w:t>
      </w:r>
      <w:r w:rsidR="00B34838" w:rsidRPr="00D71609">
        <w:rPr>
          <w:rFonts w:ascii="Times New Roman" w:hAnsi="Times New Roman" w:cs="Times New Roman"/>
          <w:sz w:val="24"/>
          <w:szCs w:val="24"/>
        </w:rPr>
        <w:t xml:space="preserve"> stores increased to 2</w:t>
      </w:r>
      <w:r w:rsidR="00127E26" w:rsidRPr="00D71609">
        <w:rPr>
          <w:rFonts w:ascii="Times New Roman" w:hAnsi="Times New Roman" w:cs="Times New Roman"/>
          <w:sz w:val="24"/>
          <w:szCs w:val="24"/>
        </w:rPr>
        <w:t>76 stores with 21,000 employees.</w:t>
      </w:r>
    </w:p>
    <w:p w:rsidR="00127E26" w:rsidRPr="00D71609" w:rsidRDefault="00E55E05" w:rsidP="007E3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 xml:space="preserve">Due to the quick expansion and growth in sales that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Pr="00D71609">
        <w:rPr>
          <w:rFonts w:ascii="Times New Roman" w:hAnsi="Times New Roman" w:cs="Times New Roman"/>
          <w:sz w:val="24"/>
          <w:szCs w:val="24"/>
        </w:rPr>
        <w:t xml:space="preserve"> had, they made their first acquisition and bo</w:t>
      </w:r>
      <w:r w:rsidR="002839FF" w:rsidRPr="00D71609">
        <w:rPr>
          <w:rFonts w:ascii="Times New Roman" w:hAnsi="Times New Roman" w:cs="Times New Roman"/>
          <w:sz w:val="24"/>
          <w:szCs w:val="24"/>
        </w:rPr>
        <w:t>ught Mohr-Value Stores in 1977 (</w:t>
      </w:r>
      <w:r w:rsidR="002839FF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Mun &amp; Yazdanifard, 2012).</w:t>
      </w:r>
      <w:r w:rsidRPr="00D71609">
        <w:rPr>
          <w:rFonts w:ascii="Times New Roman" w:hAnsi="Times New Roman" w:cs="Times New Roman"/>
          <w:sz w:val="24"/>
          <w:szCs w:val="24"/>
        </w:rPr>
        <w:t xml:space="preserve">The aim </w:t>
      </w:r>
      <w:r w:rsidRPr="00D71609">
        <w:rPr>
          <w:rFonts w:ascii="Times New Roman" w:hAnsi="Times New Roman" w:cs="Times New Roman"/>
          <w:sz w:val="24"/>
          <w:szCs w:val="24"/>
        </w:rPr>
        <w:lastRenderedPageBreak/>
        <w:t xml:space="preserve">of it acquisition was eliminating competition so that it would conduct its businesses. In 1978,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Pr="00D71609">
        <w:rPr>
          <w:rFonts w:ascii="Times New Roman" w:hAnsi="Times New Roman" w:cs="Times New Roman"/>
          <w:sz w:val="24"/>
          <w:szCs w:val="24"/>
        </w:rPr>
        <w:t xml:space="preserve"> proceeded to acquire Hutcheson Store C</w:t>
      </w:r>
      <w:r w:rsidR="00EF7CE0" w:rsidRPr="00D71609">
        <w:rPr>
          <w:rFonts w:ascii="Times New Roman" w:hAnsi="Times New Roman" w:cs="Times New Roman"/>
          <w:sz w:val="24"/>
          <w:szCs w:val="24"/>
        </w:rPr>
        <w:t xml:space="preserve">ompany with an aim of eliminating competition and expand into different states.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EF7CE0" w:rsidRPr="00D71609">
        <w:rPr>
          <w:rFonts w:ascii="Times New Roman" w:hAnsi="Times New Roman" w:cs="Times New Roman"/>
          <w:sz w:val="24"/>
          <w:szCs w:val="24"/>
        </w:rPr>
        <w:t xml:space="preserve"> kept on expanding to every American States and ventured into the Sout</w:t>
      </w:r>
      <w:r w:rsidR="002839FF" w:rsidRPr="00D71609">
        <w:rPr>
          <w:rFonts w:ascii="Times New Roman" w:hAnsi="Times New Roman" w:cs="Times New Roman"/>
          <w:sz w:val="24"/>
          <w:szCs w:val="24"/>
        </w:rPr>
        <w:t>h American market and in China ((</w:t>
      </w:r>
      <w:r w:rsidR="002839FF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Mun &amp; Yazdanifard, 2012).</w:t>
      </w:r>
      <w:r w:rsidR="00EF7CE0" w:rsidRPr="00D71609">
        <w:rPr>
          <w:rFonts w:ascii="Times New Roman" w:hAnsi="Times New Roman" w:cs="Times New Roman"/>
          <w:sz w:val="24"/>
          <w:szCs w:val="24"/>
        </w:rPr>
        <w:t xml:space="preserve">To date,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EF7CE0" w:rsidRPr="00D71609">
        <w:rPr>
          <w:rFonts w:ascii="Times New Roman" w:hAnsi="Times New Roman" w:cs="Times New Roman"/>
          <w:sz w:val="24"/>
          <w:szCs w:val="24"/>
        </w:rPr>
        <w:t xml:space="preserve"> involves itself in company acquisition to expand its operations. It currently h</w:t>
      </w:r>
      <w:r w:rsidR="005C6528" w:rsidRPr="00D71609">
        <w:rPr>
          <w:rFonts w:ascii="Times New Roman" w:hAnsi="Times New Roman" w:cs="Times New Roman"/>
          <w:sz w:val="24"/>
          <w:szCs w:val="24"/>
        </w:rPr>
        <w:t xml:space="preserve">as </w:t>
      </w:r>
      <w:r w:rsidR="009C45C1">
        <w:rPr>
          <w:rFonts w:ascii="Times New Roman" w:hAnsi="Times New Roman" w:cs="Times New Roman"/>
          <w:sz w:val="24"/>
          <w:szCs w:val="24"/>
        </w:rPr>
        <w:t xml:space="preserve">an </w:t>
      </w:r>
      <w:r w:rsidR="009C45C1" w:rsidRPr="00D71609">
        <w:rPr>
          <w:rFonts w:ascii="Times New Roman" w:hAnsi="Times New Roman" w:cs="Times New Roman"/>
          <w:sz w:val="24"/>
          <w:szCs w:val="24"/>
        </w:rPr>
        <w:t>annual</w:t>
      </w:r>
      <w:r w:rsidR="00D9295C" w:rsidRPr="00D71609">
        <w:rPr>
          <w:rFonts w:ascii="Times New Roman" w:hAnsi="Times New Roman" w:cs="Times New Roman"/>
          <w:sz w:val="24"/>
          <w:szCs w:val="24"/>
        </w:rPr>
        <w:t xml:space="preserve"> revenue of $500 billion.</w:t>
      </w:r>
    </w:p>
    <w:p w:rsidR="00107BC1" w:rsidRPr="00D71609" w:rsidRDefault="00E55E05" w:rsidP="007E3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 xml:space="preserve">Over the years,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Pr="00D71609">
        <w:rPr>
          <w:rFonts w:ascii="Times New Roman" w:hAnsi="Times New Roman" w:cs="Times New Roman"/>
          <w:sz w:val="24"/>
          <w:szCs w:val="24"/>
        </w:rPr>
        <w:t xml:space="preserve"> has used technology to</w:t>
      </w:r>
      <w:r w:rsidR="00EF7CE0" w:rsidRPr="00D71609">
        <w:rPr>
          <w:rFonts w:ascii="Times New Roman" w:hAnsi="Times New Roman" w:cs="Times New Roman"/>
          <w:sz w:val="24"/>
          <w:szCs w:val="24"/>
        </w:rPr>
        <w:t xml:space="preserve"> expand its business.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EF7CE0" w:rsidRPr="00D71609">
        <w:rPr>
          <w:rFonts w:ascii="Times New Roman" w:hAnsi="Times New Roman" w:cs="Times New Roman"/>
          <w:sz w:val="24"/>
          <w:szCs w:val="24"/>
        </w:rPr>
        <w:t xml:space="preserve"> is currently the biggest pub</w:t>
      </w:r>
      <w:r w:rsidR="005C6528" w:rsidRPr="00D71609">
        <w:rPr>
          <w:rFonts w:ascii="Times New Roman" w:hAnsi="Times New Roman" w:cs="Times New Roman"/>
          <w:sz w:val="24"/>
          <w:szCs w:val="24"/>
        </w:rPr>
        <w:t xml:space="preserve">lic company in the world. It is considered to be </w:t>
      </w:r>
      <w:r w:rsidR="00EF7CE0" w:rsidRPr="00D71609">
        <w:rPr>
          <w:rFonts w:ascii="Times New Roman" w:hAnsi="Times New Roman" w:cs="Times New Roman"/>
          <w:sz w:val="24"/>
          <w:szCs w:val="24"/>
        </w:rPr>
        <w:t>the larges</w:t>
      </w:r>
      <w:r w:rsidR="005C6528" w:rsidRPr="00D71609">
        <w:rPr>
          <w:rFonts w:ascii="Times New Roman" w:hAnsi="Times New Roman" w:cs="Times New Roman"/>
          <w:sz w:val="24"/>
          <w:szCs w:val="24"/>
        </w:rPr>
        <w:t>t employer in the private corporate world</w:t>
      </w:r>
      <w:r w:rsidR="00D9295C" w:rsidRPr="00D71609">
        <w:rPr>
          <w:rFonts w:ascii="Times New Roman" w:hAnsi="Times New Roman" w:cs="Times New Roman"/>
          <w:sz w:val="24"/>
          <w:szCs w:val="24"/>
        </w:rPr>
        <w:t>. I</w:t>
      </w:r>
      <w:r w:rsidR="00EF7CE0" w:rsidRPr="00D71609">
        <w:rPr>
          <w:rFonts w:ascii="Times New Roman" w:hAnsi="Times New Roman" w:cs="Times New Roman"/>
          <w:sz w:val="24"/>
          <w:szCs w:val="24"/>
        </w:rPr>
        <w:t>t is a retail giant and it is</w:t>
      </w:r>
      <w:r w:rsidR="008B6383" w:rsidRPr="00D71609">
        <w:rPr>
          <w:rFonts w:ascii="Times New Roman" w:hAnsi="Times New Roman" w:cs="Times New Roman"/>
          <w:sz w:val="24"/>
          <w:szCs w:val="24"/>
        </w:rPr>
        <w:t xml:space="preserve"> known worldwide because of its cheap discounted rates and its worldwide takeover in the retail business.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8B6383" w:rsidRPr="00D71609">
        <w:rPr>
          <w:rFonts w:ascii="Times New Roman" w:hAnsi="Times New Roman" w:cs="Times New Roman"/>
          <w:sz w:val="24"/>
          <w:szCs w:val="24"/>
        </w:rPr>
        <w:t xml:space="preserve"> operates and specializes in different channels of technology. Its online store provides a platform for buyers to access products online. The company has the best logistics and distribution channels to ensure products rea</w:t>
      </w:r>
      <w:r w:rsidR="00366F22" w:rsidRPr="00D71609">
        <w:rPr>
          <w:rFonts w:ascii="Times New Roman" w:hAnsi="Times New Roman" w:cs="Times New Roman"/>
          <w:sz w:val="24"/>
          <w:szCs w:val="24"/>
        </w:rPr>
        <w:t>ch their customers conveniently (</w:t>
      </w:r>
      <w:r w:rsidR="00366F22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LeCavalier, 2010). </w:t>
      </w:r>
      <w:r w:rsidR="008B6383" w:rsidRPr="00D71609">
        <w:rPr>
          <w:rFonts w:ascii="Times New Roman" w:hAnsi="Times New Roman" w:cs="Times New Roman"/>
          <w:sz w:val="24"/>
          <w:szCs w:val="24"/>
        </w:rPr>
        <w:t xml:space="preserve">There are warehouses across the </w:t>
      </w:r>
      <w:r w:rsidR="00411CCE" w:rsidRPr="00D71609">
        <w:rPr>
          <w:rFonts w:ascii="Times New Roman" w:hAnsi="Times New Roman" w:cs="Times New Roman"/>
          <w:sz w:val="24"/>
          <w:szCs w:val="24"/>
        </w:rPr>
        <w:t xml:space="preserve">nation that ensures their supply chain system is well effective and efficient. The key resources that ensure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411CCE" w:rsidRPr="00D71609">
        <w:rPr>
          <w:rFonts w:ascii="Times New Roman" w:hAnsi="Times New Roman" w:cs="Times New Roman"/>
          <w:sz w:val="24"/>
          <w:szCs w:val="24"/>
        </w:rPr>
        <w:t xml:space="preserve"> stays at the top of its game include its infrastructural logistics, technological platfor</w:t>
      </w:r>
      <w:r w:rsidR="00107BC1" w:rsidRPr="00D71609">
        <w:rPr>
          <w:rFonts w:ascii="Times New Roman" w:hAnsi="Times New Roman" w:cs="Times New Roman"/>
          <w:sz w:val="24"/>
          <w:szCs w:val="24"/>
        </w:rPr>
        <w:t xml:space="preserve">ms, and physical retail </w:t>
      </w:r>
      <w:r w:rsidR="00D9295C" w:rsidRPr="00D71609">
        <w:rPr>
          <w:rFonts w:ascii="Times New Roman" w:hAnsi="Times New Roman" w:cs="Times New Roman"/>
          <w:sz w:val="24"/>
          <w:szCs w:val="24"/>
        </w:rPr>
        <w:t>outlets (</w:t>
      </w:r>
      <w:r w:rsidR="00366F22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LeCavalier, 2010).</w:t>
      </w:r>
    </w:p>
    <w:p w:rsidR="00107BC1" w:rsidRPr="00D71609" w:rsidRDefault="00107BC1" w:rsidP="007E3E8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7160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07BC1" w:rsidRPr="00D71609" w:rsidRDefault="009C45C1" w:rsidP="007E3E8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evident, </w:t>
      </w:r>
      <w:r w:rsidR="00E55E05" w:rsidRPr="00D71609">
        <w:rPr>
          <w:rFonts w:ascii="Times New Roman" w:hAnsi="Times New Roman" w:cs="Times New Roman"/>
          <w:sz w:val="24"/>
          <w:szCs w:val="24"/>
        </w:rPr>
        <w:t>Wal</w:t>
      </w:r>
      <w:r>
        <w:rPr>
          <w:rFonts w:ascii="Times New Roman" w:hAnsi="Times New Roman" w:cs="Times New Roman"/>
          <w:sz w:val="24"/>
          <w:szCs w:val="24"/>
        </w:rPr>
        <w:t>-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mart’s </w:t>
      </w:r>
      <w:r w:rsidR="00CB65B5" w:rsidRPr="00D71609">
        <w:rPr>
          <w:rFonts w:ascii="Times New Roman" w:hAnsi="Times New Roman" w:cs="Times New Roman"/>
          <w:sz w:val="24"/>
          <w:szCs w:val="24"/>
        </w:rPr>
        <w:t>goals are</w:t>
      </w:r>
      <w:r w:rsidR="00E55E05" w:rsidRPr="00D71609">
        <w:rPr>
          <w:rFonts w:ascii="Times New Roman" w:hAnsi="Times New Roman" w:cs="Times New Roman"/>
          <w:sz w:val="24"/>
          <w:szCs w:val="24"/>
        </w:rPr>
        <w:t xml:space="preserve"> to ensure that they operate at lower c</w:t>
      </w:r>
      <w:r w:rsidR="00CB65B5" w:rsidRPr="00D71609">
        <w:rPr>
          <w:rFonts w:ascii="Times New Roman" w:hAnsi="Times New Roman" w:cs="Times New Roman"/>
          <w:sz w:val="24"/>
          <w:szCs w:val="24"/>
        </w:rPr>
        <w:t xml:space="preserve">osts and make high profits.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Wal-Mart’s</w:t>
      </w:r>
      <w:r w:rsidR="00CB65B5" w:rsidRPr="00D71609">
        <w:rPr>
          <w:rFonts w:ascii="Times New Roman" w:hAnsi="Times New Roman" w:cs="Times New Roman"/>
          <w:sz w:val="24"/>
          <w:szCs w:val="24"/>
        </w:rPr>
        <w:t xml:space="preserve"> success depends on its operations and the rate i</w:t>
      </w:r>
      <w:r w:rsidR="007E3E85" w:rsidRPr="00D71609">
        <w:rPr>
          <w:rFonts w:ascii="Times New Roman" w:hAnsi="Times New Roman" w:cs="Times New Roman"/>
          <w:sz w:val="24"/>
          <w:szCs w:val="24"/>
        </w:rPr>
        <w:t>t is willing to expand globally (</w:t>
      </w:r>
      <w:r w:rsidR="007E3E85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Caraway, 2016).</w:t>
      </w:r>
      <w:r w:rsidR="00CB65B5" w:rsidRPr="00D71609">
        <w:rPr>
          <w:rFonts w:ascii="Times New Roman" w:hAnsi="Times New Roman" w:cs="Times New Roman"/>
          <w:sz w:val="24"/>
          <w:szCs w:val="24"/>
        </w:rPr>
        <w:t xml:space="preserve"> 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CB65B5" w:rsidRPr="00D71609">
        <w:rPr>
          <w:rFonts w:ascii="Times New Roman" w:hAnsi="Times New Roman" w:cs="Times New Roman"/>
          <w:sz w:val="24"/>
          <w:szCs w:val="24"/>
        </w:rPr>
        <w:t xml:space="preserve"> is a perfect example of globalization since it has expanded its stores over different countries such as China an</w:t>
      </w:r>
      <w:r w:rsidR="007E3E85" w:rsidRPr="00D71609">
        <w:rPr>
          <w:rFonts w:ascii="Times New Roman" w:hAnsi="Times New Roman" w:cs="Times New Roman"/>
          <w:sz w:val="24"/>
          <w:szCs w:val="24"/>
        </w:rPr>
        <w:t>d India (</w:t>
      </w:r>
      <w:r w:rsidR="007E3E85"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Caraway, 2016).</w:t>
      </w:r>
      <w:r w:rsidR="009F2891" w:rsidRPr="00D71609">
        <w:rPr>
          <w:rFonts w:ascii="Times New Roman" w:hAnsi="Times New Roman" w:cs="Times New Roman"/>
          <w:sz w:val="24"/>
          <w:szCs w:val="24"/>
        </w:rPr>
        <w:t>Wal-Mart</w:t>
      </w:r>
      <w:r w:rsidR="00E20BA8" w:rsidRPr="00D71609">
        <w:rPr>
          <w:rFonts w:ascii="Times New Roman" w:hAnsi="Times New Roman" w:cs="Times New Roman"/>
          <w:sz w:val="24"/>
          <w:szCs w:val="24"/>
        </w:rPr>
        <w:t xml:space="preserve"> has an effect on people across the world due to its low priced products and services. </w:t>
      </w:r>
      <w:r w:rsidR="009F2891" w:rsidRPr="00D71609">
        <w:rPr>
          <w:rFonts w:ascii="Times New Roman" w:hAnsi="Times New Roman" w:cs="Times New Roman"/>
          <w:sz w:val="24"/>
          <w:szCs w:val="24"/>
        </w:rPr>
        <w:lastRenderedPageBreak/>
        <w:t>Wal-Mart’s</w:t>
      </w:r>
      <w:r w:rsidR="00E20BA8" w:rsidRPr="00D71609">
        <w:rPr>
          <w:rFonts w:ascii="Times New Roman" w:hAnsi="Times New Roman" w:cs="Times New Roman"/>
          <w:sz w:val="24"/>
          <w:szCs w:val="24"/>
        </w:rPr>
        <w:t xml:space="preserve"> business model shows that the company is able to make high profits despite the low</w:t>
      </w:r>
      <w:r w:rsidR="00107BC1" w:rsidRPr="00D71609">
        <w:rPr>
          <w:rFonts w:ascii="Times New Roman" w:hAnsi="Times New Roman" w:cs="Times New Roman"/>
          <w:sz w:val="24"/>
          <w:szCs w:val="24"/>
        </w:rPr>
        <w:t xml:space="preserve"> costs of products and services.</w:t>
      </w: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3E85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95C" w:rsidRPr="00D71609" w:rsidRDefault="00D9295C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95C" w:rsidRPr="00D71609" w:rsidRDefault="00D9295C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95C" w:rsidRPr="00D71609" w:rsidRDefault="00D9295C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295C" w:rsidRPr="00D71609" w:rsidRDefault="00D9295C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07BC1" w:rsidRPr="00D71609" w:rsidRDefault="007E3E85" w:rsidP="007E3E8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</w:rPr>
        <w:t>Re</w:t>
      </w:r>
      <w:r w:rsidR="002839FF" w:rsidRPr="00D71609">
        <w:rPr>
          <w:rFonts w:ascii="Times New Roman" w:hAnsi="Times New Roman" w:cs="Times New Roman"/>
          <w:sz w:val="24"/>
          <w:szCs w:val="24"/>
        </w:rPr>
        <w:t>ferences</w:t>
      </w:r>
    </w:p>
    <w:p w:rsidR="002839FF" w:rsidRPr="00D71609" w:rsidRDefault="002839FF" w:rsidP="007E3E8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Caraway, B. (2016). OUR Walmart: a case study of connective action. </w:t>
      </w:r>
      <w:r w:rsidRPr="00D7160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Information, Communication &amp; Society</w:t>
      </w: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7160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(7), 907-920.</w:t>
      </w:r>
    </w:p>
    <w:p w:rsidR="00107BC1" w:rsidRPr="00D71609" w:rsidRDefault="00107BC1" w:rsidP="007E3E8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LeCavalier, J. (2010). All those numbers: Logistics, territory and Walmart. </w:t>
      </w:r>
      <w:r w:rsidRPr="00D7160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Places Journal</w:t>
      </w: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66F22" w:rsidRPr="00D71609" w:rsidRDefault="00366F22" w:rsidP="007E3E8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Teece, D. J. (2010). Business models, business strategy and innovation. </w:t>
      </w:r>
      <w:r w:rsidRPr="00D7160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Long range planning</w:t>
      </w: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71609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43</w:t>
      </w: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(2-3), 172-194.</w:t>
      </w:r>
    </w:p>
    <w:p w:rsidR="00366F22" w:rsidRPr="00D71609" w:rsidRDefault="002839FF" w:rsidP="007E3E8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1609">
        <w:rPr>
          <w:rFonts w:ascii="Times New Roman" w:hAnsi="Times New Roman" w:cs="Times New Roman"/>
          <w:sz w:val="24"/>
          <w:szCs w:val="24"/>
          <w:shd w:val="clear" w:color="auto" w:fill="FFFFFF"/>
        </w:rPr>
        <w:t>Mun, L. Y., &amp; Yazdanifard, R. (2012). Walmart success in Mexico, Canada and China: global expansion, strategies, entry modes, threats and opportunities.</w:t>
      </w:r>
    </w:p>
    <w:sectPr w:rsidR="00366F22" w:rsidRPr="00D71609" w:rsidSect="007E3E85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5E3B" w:rsidRDefault="00425E3B" w:rsidP="007E3E85">
      <w:pPr>
        <w:spacing w:after="0" w:line="240" w:lineRule="auto"/>
      </w:pPr>
      <w:r>
        <w:separator/>
      </w:r>
    </w:p>
  </w:endnote>
  <w:endnote w:type="continuationSeparator" w:id="1">
    <w:p w:rsidR="00425E3B" w:rsidRDefault="00425E3B" w:rsidP="007E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5E3B" w:rsidRDefault="00425E3B" w:rsidP="007E3E85">
      <w:pPr>
        <w:spacing w:after="0" w:line="240" w:lineRule="auto"/>
      </w:pPr>
      <w:r>
        <w:separator/>
      </w:r>
    </w:p>
  </w:footnote>
  <w:footnote w:type="continuationSeparator" w:id="1">
    <w:p w:rsidR="00425E3B" w:rsidRDefault="00425E3B" w:rsidP="007E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E85" w:rsidRPr="007E3E85" w:rsidRDefault="007E3E8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E3E85">
      <w:rPr>
        <w:rFonts w:ascii="Times New Roman" w:hAnsi="Times New Roman" w:cs="Times New Roman"/>
        <w:sz w:val="24"/>
        <w:szCs w:val="24"/>
      </w:rPr>
      <w:t>WALMART</w:t>
    </w:r>
    <w:r w:rsidRPr="007E3E85">
      <w:rPr>
        <w:rFonts w:ascii="Times New Roman" w:hAnsi="Times New Roman" w:cs="Times New Roman"/>
        <w:sz w:val="24"/>
        <w:szCs w:val="24"/>
      </w:rPr>
      <w:tab/>
    </w:r>
    <w:r w:rsidRPr="007E3E8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5487842"/>
        <w:docPartObj>
          <w:docPartGallery w:val="Page Numbers (Top of Page)"/>
          <w:docPartUnique/>
        </w:docPartObj>
      </w:sdtPr>
      <w:sdtContent>
        <w:r w:rsidR="000A718B" w:rsidRPr="007E3E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3E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718B" w:rsidRPr="007E3E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F289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A718B" w:rsidRPr="007E3E8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E3E85" w:rsidRPr="007E3E85" w:rsidRDefault="007E3E8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E85" w:rsidRPr="007E3E85" w:rsidRDefault="009F2891" w:rsidP="009F289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WALMART</w:t>
    </w:r>
    <w:r w:rsidR="007E3E85" w:rsidRPr="007E3E8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5487817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</w:t>
        </w:r>
        <w:r w:rsidR="000A718B" w:rsidRPr="007E3E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E3E85" w:rsidRPr="007E3E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A718B" w:rsidRPr="007E3E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A718B" w:rsidRPr="007E3E8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E3E85" w:rsidRPr="007E3E85" w:rsidRDefault="007E3E8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C12"/>
    <w:rsid w:val="000A718B"/>
    <w:rsid w:val="00107BC1"/>
    <w:rsid w:val="00127E26"/>
    <w:rsid w:val="00150425"/>
    <w:rsid w:val="001D500C"/>
    <w:rsid w:val="002839FF"/>
    <w:rsid w:val="00350C8D"/>
    <w:rsid w:val="00366F22"/>
    <w:rsid w:val="00411CCE"/>
    <w:rsid w:val="00425E3B"/>
    <w:rsid w:val="00510CE5"/>
    <w:rsid w:val="005C6528"/>
    <w:rsid w:val="006C186C"/>
    <w:rsid w:val="007370C5"/>
    <w:rsid w:val="007E3E85"/>
    <w:rsid w:val="008B6383"/>
    <w:rsid w:val="00934BA2"/>
    <w:rsid w:val="009C45C1"/>
    <w:rsid w:val="009F2891"/>
    <w:rsid w:val="00A12FB5"/>
    <w:rsid w:val="00AA6D7A"/>
    <w:rsid w:val="00B0617F"/>
    <w:rsid w:val="00B34838"/>
    <w:rsid w:val="00BB0EC3"/>
    <w:rsid w:val="00C24C12"/>
    <w:rsid w:val="00CB65B5"/>
    <w:rsid w:val="00D71609"/>
    <w:rsid w:val="00D905D8"/>
    <w:rsid w:val="00D9295C"/>
    <w:rsid w:val="00E20BA8"/>
    <w:rsid w:val="00E55E05"/>
    <w:rsid w:val="00EF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0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3E85"/>
  </w:style>
  <w:style w:type="paragraph" w:styleId="Footer">
    <w:name w:val="footer"/>
    <w:basedOn w:val="Normal"/>
    <w:link w:val="FooterChar"/>
    <w:uiPriority w:val="99"/>
    <w:semiHidden/>
    <w:unhideWhenUsed/>
    <w:rsid w:val="007E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3E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2</cp:revision>
  <dcterms:created xsi:type="dcterms:W3CDTF">2018-11-11T10:24:00Z</dcterms:created>
  <dcterms:modified xsi:type="dcterms:W3CDTF">2018-11-11T10:24:00Z</dcterms:modified>
</cp:coreProperties>
</file>